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BF" w:rsidRPr="00091CBF" w:rsidRDefault="00091CBF" w:rsidP="00091CBF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  3</w:t>
      </w:r>
    </w:p>
    <w:p w:rsidR="00091CBF" w:rsidRPr="00091CBF" w:rsidRDefault="00091CBF" w:rsidP="00091CBF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муниципальной программе </w:t>
      </w:r>
      <w:proofErr w:type="gramStart"/>
      <w:r w:rsidRPr="00091CBF">
        <w:rPr>
          <w:rFonts w:ascii="Times New Roman" w:eastAsia="Calibri" w:hAnsi="Times New Roman" w:cs="Times New Roman"/>
          <w:sz w:val="28"/>
          <w:szCs w:val="28"/>
          <w:lang w:eastAsia="ru-RU"/>
        </w:rPr>
        <w:t>Мамонтовского</w:t>
      </w:r>
      <w:proofErr w:type="gramEnd"/>
    </w:p>
    <w:p w:rsidR="00091CBF" w:rsidRPr="00091CBF" w:rsidRDefault="00091CBF" w:rsidP="00091CBF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«Развитие культуры Мамонтовского  </w:t>
      </w:r>
    </w:p>
    <w:p w:rsidR="00091CBF" w:rsidRPr="00091CBF" w:rsidRDefault="00091CBF" w:rsidP="00091CBF">
      <w:pPr>
        <w:spacing w:after="0" w:line="300" w:lineRule="exact"/>
        <w:ind w:left="89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района» </w:t>
      </w:r>
    </w:p>
    <w:p w:rsidR="00091CBF" w:rsidRPr="00091CBF" w:rsidRDefault="00091CBF" w:rsidP="00091C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1CBF" w:rsidRPr="00091CBF" w:rsidRDefault="00091CBF" w:rsidP="00091C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</w:p>
    <w:p w:rsidR="00091CBF" w:rsidRPr="00091CBF" w:rsidRDefault="00091CBF" w:rsidP="00091C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финансовых ресурсов, необходимых для реализации </w:t>
      </w:r>
    </w:p>
    <w:p w:rsidR="00091CBF" w:rsidRPr="00091CBF" w:rsidRDefault="00091CBF" w:rsidP="00091C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 программы Мамонтовского района</w:t>
      </w:r>
    </w:p>
    <w:p w:rsidR="00091CBF" w:rsidRPr="00091CBF" w:rsidRDefault="00091CBF" w:rsidP="00091C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культуры Мамонтовского района» </w:t>
      </w:r>
    </w:p>
    <w:p w:rsidR="00091CBF" w:rsidRPr="00091CBF" w:rsidRDefault="00091CBF" w:rsidP="00091C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1"/>
        <w:gridCol w:w="2268"/>
        <w:gridCol w:w="2409"/>
        <w:gridCol w:w="1985"/>
        <w:gridCol w:w="2126"/>
        <w:gridCol w:w="1985"/>
      </w:tblGrid>
      <w:tr w:rsidR="00091CBF" w:rsidRPr="00091CBF" w:rsidTr="0059086C">
        <w:trPr>
          <w:trHeight w:val="607"/>
        </w:trPr>
        <w:tc>
          <w:tcPr>
            <w:tcW w:w="4351" w:type="dxa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направления расходов</w:t>
            </w:r>
          </w:p>
        </w:tc>
        <w:tc>
          <w:tcPr>
            <w:tcW w:w="10773" w:type="dxa"/>
            <w:gridSpan w:val="5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(тыс. рублей)</w:t>
            </w:r>
          </w:p>
        </w:tc>
      </w:tr>
      <w:tr w:rsidR="00091CBF" w:rsidRPr="00091CBF" w:rsidTr="0059086C">
        <w:trPr>
          <w:trHeight w:val="355"/>
        </w:trPr>
        <w:tc>
          <w:tcPr>
            <w:tcW w:w="4351" w:type="dxa"/>
            <w:vMerge w:val="restart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5" w:type="dxa"/>
            <w:gridSpan w:val="4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091CBF" w:rsidRPr="00091CBF" w:rsidTr="0059086C">
        <w:trPr>
          <w:trHeight w:val="449"/>
        </w:trPr>
        <w:tc>
          <w:tcPr>
            <w:tcW w:w="4351" w:type="dxa"/>
            <w:vMerge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vAlign w:val="center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091CBF" w:rsidRPr="00091CBF" w:rsidTr="0059086C">
        <w:trPr>
          <w:trHeight w:val="654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финансовых затрат</w:t>
            </w:r>
          </w:p>
        </w:tc>
        <w:tc>
          <w:tcPr>
            <w:tcW w:w="2268" w:type="dxa"/>
          </w:tcPr>
          <w:p w:rsidR="00091CBF" w:rsidRPr="00434866" w:rsidRDefault="00653D3D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3734,9</w:t>
            </w:r>
          </w:p>
        </w:tc>
        <w:tc>
          <w:tcPr>
            <w:tcW w:w="2409" w:type="dxa"/>
          </w:tcPr>
          <w:p w:rsidR="00091CBF" w:rsidRPr="00434866" w:rsidRDefault="00653D3D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342,0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</w:t>
            </w: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268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федерального бюджета</w:t>
            </w:r>
          </w:p>
        </w:tc>
        <w:tc>
          <w:tcPr>
            <w:tcW w:w="2268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09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краевого бюджета</w:t>
            </w:r>
          </w:p>
        </w:tc>
        <w:tc>
          <w:tcPr>
            <w:tcW w:w="2268" w:type="dxa"/>
          </w:tcPr>
          <w:p w:rsidR="00091CBF" w:rsidRPr="00091CBF" w:rsidRDefault="00653D3D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724,9</w:t>
            </w:r>
          </w:p>
        </w:tc>
        <w:tc>
          <w:tcPr>
            <w:tcW w:w="2409" w:type="dxa"/>
          </w:tcPr>
          <w:p w:rsidR="00091CBF" w:rsidRPr="00091CBF" w:rsidRDefault="00653D3D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724,9</w:t>
            </w:r>
            <w:bookmarkStart w:id="0" w:name="_GoBack"/>
            <w:bookmarkEnd w:id="0"/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районного бюджета</w:t>
            </w:r>
          </w:p>
        </w:tc>
        <w:tc>
          <w:tcPr>
            <w:tcW w:w="2268" w:type="dxa"/>
          </w:tcPr>
          <w:p w:rsidR="00091CBF" w:rsidRPr="00091CBF" w:rsidRDefault="00434866" w:rsidP="0043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2913,0</w:t>
            </w:r>
          </w:p>
        </w:tc>
        <w:tc>
          <w:tcPr>
            <w:tcW w:w="2409" w:type="dxa"/>
          </w:tcPr>
          <w:p w:rsidR="00091CBF" w:rsidRPr="00091CBF" w:rsidRDefault="00434866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</w:t>
            </w:r>
            <w:r w:rsidR="006E3126" w:rsidRPr="006E3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342,0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</w:t>
            </w: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бюджетов поселений</w:t>
            </w:r>
          </w:p>
        </w:tc>
        <w:tc>
          <w:tcPr>
            <w:tcW w:w="2268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09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91CBF" w:rsidRPr="00091CBF" w:rsidTr="0059086C">
        <w:trPr>
          <w:trHeight w:val="636"/>
        </w:trPr>
        <w:tc>
          <w:tcPr>
            <w:tcW w:w="4351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прочих источников</w:t>
            </w:r>
          </w:p>
        </w:tc>
        <w:tc>
          <w:tcPr>
            <w:tcW w:w="2268" w:type="dxa"/>
          </w:tcPr>
          <w:p w:rsidR="00091CBF" w:rsidRPr="00091CBF" w:rsidRDefault="00434866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2409" w:type="dxa"/>
          </w:tcPr>
          <w:p w:rsidR="00091CBF" w:rsidRPr="00091CBF" w:rsidRDefault="00434866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091CBF" w:rsidRPr="00091CBF" w:rsidRDefault="00091CBF" w:rsidP="0009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91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:rsidR="00CC01FD" w:rsidRPr="00091CBF" w:rsidRDefault="00091CBF" w:rsidP="00091C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1CBF">
        <w:rPr>
          <w:rFonts w:ascii="Times New Roman" w:eastAsia="Calibri" w:hAnsi="Times New Roman" w:cs="Times New Roman"/>
          <w:sz w:val="24"/>
          <w:szCs w:val="24"/>
          <w:lang w:eastAsia="ru-RU"/>
        </w:rPr>
        <w:t>* сведения о размере планируемого финансирования из данного бюджета отсутствуют</w:t>
      </w:r>
    </w:p>
    <w:sectPr w:rsidR="00CC01FD" w:rsidRPr="00091CBF" w:rsidSect="00B42225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BF"/>
    <w:rsid w:val="00091CBF"/>
    <w:rsid w:val="00434866"/>
    <w:rsid w:val="00653D3D"/>
    <w:rsid w:val="006E3126"/>
    <w:rsid w:val="00896EA3"/>
    <w:rsid w:val="00C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2025-01-17T04:38:00Z</dcterms:created>
  <dcterms:modified xsi:type="dcterms:W3CDTF">2025-02-26T08:56:00Z</dcterms:modified>
</cp:coreProperties>
</file>